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85" w:rsidRPr="005D5A26" w:rsidRDefault="00736285" w:rsidP="00736285">
      <w:pPr>
        <w:spacing w:after="0"/>
        <w:jc w:val="both"/>
        <w:rPr>
          <w:rFonts w:asciiTheme="majorHAnsi" w:eastAsia="Times New Roman" w:hAnsiTheme="majorHAnsi" w:cstheme="majorHAnsi"/>
          <w:szCs w:val="24"/>
          <w:lang w:eastAsia="sl-SI"/>
        </w:rPr>
      </w:pPr>
      <w:r w:rsidRPr="005D5A26">
        <w:rPr>
          <w:rFonts w:asciiTheme="majorHAnsi" w:eastAsia="Times New Roman" w:hAnsiTheme="majorHAnsi" w:cstheme="majorHAnsi"/>
          <w:b/>
          <w:szCs w:val="24"/>
          <w:lang w:eastAsia="sl-SI"/>
        </w:rPr>
        <w:t>VARSTVO OSEBNIH PODATKOV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V skladu z veljavno slovensko zakonodajo (ZVOP-1) in Splošno uredbo o varstvu osebnih podatkov, imate v zvezi z varstvom vaših osebnih podatkov naslednje pravice: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>Pravica do dostopa do podatkov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Imate pravico preveriti ali o vas zbiramo osebne podatke in v tem primeru imate pravico tudi do vpogleda v te podatke.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Če kot posameznik želite, da preverimo ali o vas zbiramo osebne podatke, lahko to pisno zahtevate po elektronski pošti (info@acs.si) ali pisno po pošti.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>Pravica do izbrisa (»pravica do pozabe«)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 xml:space="preserve">Pravico imate doseči, da brez nepotrebnega odlašanja izbrišemo osebne podatke v zvezi z vami, mi pa imamo kot upravljavec obveznost vaše osebne podatke brez nepotrebnega odlašanja izbrisati v naslednjih primerih: 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• obdelavi ugovarjate (glejte pravico do ugovora),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• osebne podatke smo obdelali nezakonito,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• osebne podatke moramo izbrisati zaradi izpolnitve zahtev v predpisih.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 xml:space="preserve">Izbris se ne izvede, če je obdelava osebnih podatkov potrebna: 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• za izpolnjevanje pravne obveznosti obdelave na podlagi predpisov,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• za uveljavljanje, izvajanje ali obrambo pravnih zahtevkov.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Če kot posameznik želite, da vaše osebne podatke izbrišemo, lahko to pisno zahtevate po elektronski pošti (info@acs.si) ali pisno po pošti. Pravico do izbrisa lahko uveljavljate samo v omejenih primerih, ki so našteti zgoraj.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>Pravica do popravka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Pravico imate doseči, da brez nepotrebnega odlašanja popravimo netočne osebne podatke v zvezi z vami.  Ob upoštevanju namenov obdelave imate pravico do dopolnitve nepopolnih osebnih podatkov, vključno s predložitvijo dopolnilne izjave.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Če kot posameznik želite, da popravimo vaše osebne podatke, lahko to pisno zahtevate po elektronski pošti (info@acs.si) ali pisno po pošti.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>Pravica do omejitve obdelave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Pravico imate doseči, da omejimo obdelavo vaših osebnih podatkov v primeru:</w:t>
      </w:r>
    </w:p>
    <w:p w:rsidR="00736285" w:rsidRPr="005D5A26" w:rsidRDefault="00736285" w:rsidP="00736285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če oporekate točnosti podatkov, in sicer za obdobje, ki nam omogoča preveriti točnost osebnih podatkov,</w:t>
      </w:r>
    </w:p>
    <w:p w:rsidR="00736285" w:rsidRPr="005D5A26" w:rsidRDefault="00736285" w:rsidP="00736285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je obdelava nezakonita in nasprotujete izbrisu osebnih podatkov ter namesto tega zahtevate omejitev njihove uporabe,</w:t>
      </w:r>
    </w:p>
    <w:p w:rsidR="00736285" w:rsidRPr="005D5A26" w:rsidRDefault="00736285" w:rsidP="00736285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vaših osebnih podatkov ne potrebujemo več za namene obdelave, temveč jih za uveljavljanje, izvajanje ali obrambo pravnih zahtevkov potrebujete vi sami,</w:t>
      </w:r>
    </w:p>
    <w:p w:rsidR="00736285" w:rsidRPr="005D5A26" w:rsidRDefault="00736285" w:rsidP="00736285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ste vložil ugovor v zvezi z obdelavo, dokler ni ugotovljeno ali naši zakoniti razlogi prevladajo nad vašimi razlogi.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Če boste zahtevali omejitev iz navedenih razlogov, potem lahko vaše osebne podatke le še shranjujemo, vse druge vrste obdelav pa lahko izvajamo le:</w:t>
      </w:r>
    </w:p>
    <w:p w:rsidR="00736285" w:rsidRPr="005D5A26" w:rsidRDefault="00736285" w:rsidP="0073628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z vašo privolitvijo,</w:t>
      </w:r>
    </w:p>
    <w:p w:rsidR="00736285" w:rsidRPr="005D5A26" w:rsidRDefault="00736285" w:rsidP="0073628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za uveljavljanje, izvajanje ali obrambo pravnih zahtevkov,</w:t>
      </w:r>
    </w:p>
    <w:p w:rsidR="00736285" w:rsidRPr="005D5A26" w:rsidRDefault="00736285" w:rsidP="0073628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zaradi varstva pravic druge fizične ali pravne osebe ali</w:t>
      </w:r>
    </w:p>
    <w:p w:rsidR="00736285" w:rsidRPr="005D5A26" w:rsidRDefault="00736285" w:rsidP="0073628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zaradi pomembnega javnega interesa Unije ali države članice.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Pred preklicem (torej prenehanjem) omejitve obdelave osebnih podatkov vas moramo o preklicu omejitve obvestiti.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Če smo zavrnili vašo zahtevo po izbrisu podatkov ali pa želite le omejiti obdelavo vaših osebnih podatkov, lahko po elektronski pošti (info@acs.si) ali pisno po pošti zahtevate, da omejimo obdelavo vaših osebnih podatkov. Pravico do omejitve lahko uveljavljate samo v omejenih primerih, ki so našteti zgoraj.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>Pravica do prenosljivosti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Podatke, ki ste nam jih posredovali in ki smo jih zbrali pri vaši uporabi storitve, lahko prenesete. Podatke v prenosljivi obliki lahko zahtevate osebno na našem sedežu.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>Pravica do pritožbe nadzornemu organu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Brez poseganja v katero koli drugo upravno ali pravno sredstvo imate pravico, da vložite pritožbo pri nadzornem organu, zlasti v državi članici, v kateri imate običajno prebivališče, v kateri je vaš kraj dela ali v kateri je domnevno prišlo do kršitve, če menite, da obdelava osebnih podatkov v zvezi z vami krši Splošno uredbo o varstvu podatkov.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Nadzorni organ, pri katerem je vložena pritožba, vas bo obvestil o stanju zadeve in odločitvi o pritožbi, vključno z možnostjo pravnega sredstva na podlagi 78. člena Splošne uredbe o varstvu podatkov.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Kot posameznik, na katerega se nanašajo osebni podatki, imate pravico, da vložite pritožbo na naslov:</w:t>
      </w:r>
    </w:p>
    <w:p w:rsidR="00736285" w:rsidRPr="005D5A26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 xml:space="preserve">Republika Slovenija, Informacijski pooblaščenec, </w:t>
      </w:r>
      <w:r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>Dunajska cesta 22</w:t>
      </w:r>
      <w:r w:rsidRPr="005D5A26">
        <w:rPr>
          <w:rFonts w:asciiTheme="majorHAnsi" w:eastAsia="Times New Roman" w:hAnsiTheme="majorHAnsi" w:cstheme="majorHAnsi"/>
          <w:b/>
          <w:sz w:val="18"/>
          <w:szCs w:val="18"/>
          <w:lang w:eastAsia="sl-SI"/>
        </w:rPr>
        <w:t>, 1000 Ljubljana, telefon: 01 230 97 30, e-pošta: gp.ip@ip-rs.si</w:t>
      </w:r>
    </w:p>
    <w:p w:rsidR="00D16CEF" w:rsidRPr="00736285" w:rsidRDefault="00736285" w:rsidP="00736285">
      <w:pPr>
        <w:tabs>
          <w:tab w:val="center" w:pos="453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sl-SI"/>
        </w:rPr>
      </w:pPr>
      <w:r w:rsidRPr="005D5A26">
        <w:rPr>
          <w:rFonts w:asciiTheme="majorHAnsi" w:eastAsia="Times New Roman" w:hAnsiTheme="majorHAnsi" w:cstheme="majorHAnsi"/>
          <w:sz w:val="18"/>
          <w:szCs w:val="18"/>
          <w:lang w:eastAsia="sl-SI"/>
        </w:rPr>
        <w:t>Informacijski pooblaščenec vas bo skladno s predpisi obvestil o stanju zadeve in njegovi odločitvi o pritožbi.</w:t>
      </w:r>
      <w:bookmarkStart w:id="0" w:name="_GoBack"/>
      <w:bookmarkEnd w:id="0"/>
    </w:p>
    <w:sectPr w:rsidR="00D16CEF" w:rsidRPr="0073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F7"/>
    <w:multiLevelType w:val="hybridMultilevel"/>
    <w:tmpl w:val="41943D1C"/>
    <w:lvl w:ilvl="0" w:tplc="9D26412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307020"/>
    <w:multiLevelType w:val="hybridMultilevel"/>
    <w:tmpl w:val="A3D8235A"/>
    <w:lvl w:ilvl="0" w:tplc="9D26412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5"/>
    <w:rsid w:val="00736285"/>
    <w:rsid w:val="00A21250"/>
    <w:rsid w:val="00DF6269"/>
    <w:rsid w:val="00E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E6E"/>
  <w15:chartTrackingRefBased/>
  <w15:docId w15:val="{ECFCE80E-4967-4B05-9E2D-33638F4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6285"/>
    <w:rPr>
      <w:rFonts w:ascii="Calibri Light" w:hAnsi="Calibri Ligh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2021-07-20T07:00:00Z</dcterms:created>
  <dcterms:modified xsi:type="dcterms:W3CDTF">2021-07-20T07:00:00Z</dcterms:modified>
</cp:coreProperties>
</file>